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16738" w:rsidRDefault="00916738">
      <w:r>
        <w:rPr>
          <w:noProof/>
        </w:rPr>
        <mc:AlternateContent>
          <mc:Choice Requires="wps">
            <w:drawing>
              <wp:anchor distT="45720" distB="45720" distL="114300" distR="114300" simplePos="0" relativeHeight="251659264" behindDoc="0" locked="0" layoutInCell="1" allowOverlap="1">
                <wp:simplePos x="0" y="0"/>
                <wp:positionH relativeFrom="column">
                  <wp:posOffset>1647825</wp:posOffset>
                </wp:positionH>
                <wp:positionV relativeFrom="paragraph">
                  <wp:posOffset>9525</wp:posOffset>
                </wp:positionV>
                <wp:extent cx="4848225" cy="15144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514475"/>
                        </a:xfrm>
                        <a:prstGeom prst="rect">
                          <a:avLst/>
                        </a:prstGeom>
                        <a:solidFill>
                          <a:srgbClr val="FFFFFF"/>
                        </a:solidFill>
                        <a:ln w="9525">
                          <a:noFill/>
                          <a:miter lim="800000"/>
                          <a:headEnd/>
                          <a:tailEnd/>
                        </a:ln>
                      </wps:spPr>
                      <wps:txbx>
                        <w:txbxContent>
                          <w:p w:rsidR="00916738" w:rsidRPr="00916738" w:rsidRDefault="00916738" w:rsidP="00916738">
                            <w:pPr>
                              <w:spacing w:after="0"/>
                              <w:jc w:val="center"/>
                              <w:rPr>
                                <w:rFonts w:ascii="Britannic Bold" w:hAnsi="Britannic Bold"/>
                                <w:sz w:val="36"/>
                                <w:szCs w:val="36"/>
                              </w:rPr>
                            </w:pPr>
                            <w:r w:rsidRPr="00916738">
                              <w:rPr>
                                <w:rFonts w:ascii="Britannic Bold" w:hAnsi="Britannic Bold"/>
                                <w:sz w:val="36"/>
                                <w:szCs w:val="36"/>
                              </w:rPr>
                              <w:t>Soddy Daisy High School</w:t>
                            </w:r>
                          </w:p>
                          <w:p w:rsidR="00916738" w:rsidRPr="00916738" w:rsidRDefault="00265538" w:rsidP="00265538">
                            <w:pPr>
                              <w:spacing w:after="0"/>
                              <w:jc w:val="center"/>
                              <w:rPr>
                                <w:rFonts w:ascii="Britannic Bold" w:hAnsi="Britannic Bold"/>
                                <w:sz w:val="36"/>
                                <w:szCs w:val="36"/>
                              </w:rPr>
                            </w:pPr>
                            <w:r>
                              <w:rPr>
                                <w:rFonts w:ascii="Britannic Bold" w:hAnsi="Britannic Bold"/>
                                <w:sz w:val="36"/>
                                <w:szCs w:val="36"/>
                              </w:rPr>
                              <w:t xml:space="preserve">Band Boosters </w:t>
                            </w:r>
                            <w:r w:rsidR="00916738" w:rsidRPr="00916738">
                              <w:rPr>
                                <w:rFonts w:ascii="Britannic Bold" w:hAnsi="Britannic Bold"/>
                                <w:sz w:val="36"/>
                                <w:szCs w:val="36"/>
                              </w:rPr>
                              <w:t>Meeting</w:t>
                            </w:r>
                          </w:p>
                          <w:p w:rsidR="00916738" w:rsidRDefault="00916738" w:rsidP="00916738">
                            <w:pPr>
                              <w:spacing w:after="0"/>
                              <w:jc w:val="center"/>
                              <w:rPr>
                                <w:rFonts w:ascii="Britannic Bold" w:hAnsi="Britannic Bold"/>
                                <w:sz w:val="36"/>
                                <w:szCs w:val="36"/>
                              </w:rPr>
                            </w:pPr>
                            <w:r w:rsidRPr="00916738">
                              <w:rPr>
                                <w:rFonts w:ascii="Britannic Bold" w:hAnsi="Britannic Bold"/>
                                <w:sz w:val="36"/>
                                <w:szCs w:val="36"/>
                              </w:rPr>
                              <w:t>Minutes</w:t>
                            </w:r>
                          </w:p>
                          <w:p w:rsidR="00916738" w:rsidRPr="00916738" w:rsidRDefault="00916738" w:rsidP="00916738">
                            <w:pPr>
                              <w:spacing w:after="0"/>
                              <w:jc w:val="center"/>
                              <w:rPr>
                                <w:rFonts w:ascii="Britannic Bold" w:hAnsi="Britannic Bold"/>
                                <w:sz w:val="36"/>
                                <w:szCs w:val="36"/>
                              </w:rPr>
                            </w:pPr>
                            <w:r>
                              <w:rPr>
                                <w:rFonts w:ascii="Britannic Bold" w:hAnsi="Britannic Bold"/>
                                <w:sz w:val="36"/>
                                <w:szCs w:val="36"/>
                              </w:rPr>
                              <w:t>June 6,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75pt;width:381.7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" stroked="f">
                <v:textbox>
                  <w:txbxContent>
                    <w:p w:rsidR="00916738" w:rsidRPr="00916738" w:rsidRDefault="00916738" w:rsidP="00916738">
                      <w:pPr>
                        <w:spacing w:after="0"/>
                        <w:jc w:val="center"/>
                        <w:rPr>
                          <w:rFonts w:ascii="Britannic Bold" w:hAnsi="Britannic Bold"/>
                          <w:sz w:val="36"/>
                          <w:szCs w:val="36"/>
                        </w:rPr>
                      </w:pPr>
                      <w:r w:rsidRPr="00916738">
                        <w:rPr>
                          <w:rFonts w:ascii="Britannic Bold" w:hAnsi="Britannic Bold"/>
                          <w:sz w:val="36"/>
                          <w:szCs w:val="36"/>
                        </w:rPr>
                        <w:t>Soddy Daisy High School</w:t>
                      </w:r>
                    </w:p>
                    <w:p w:rsidR="00916738" w:rsidRPr="00916738" w:rsidRDefault="00265538" w:rsidP="00265538">
                      <w:pPr>
                        <w:spacing w:after="0"/>
                        <w:jc w:val="center"/>
                        <w:rPr>
                          <w:rFonts w:ascii="Britannic Bold" w:hAnsi="Britannic Bold"/>
                          <w:sz w:val="36"/>
                          <w:szCs w:val="36"/>
                        </w:rPr>
                      </w:pPr>
                      <w:r>
                        <w:rPr>
                          <w:rFonts w:ascii="Britannic Bold" w:hAnsi="Britannic Bold"/>
                          <w:sz w:val="36"/>
                          <w:szCs w:val="36"/>
                        </w:rPr>
                        <w:t xml:space="preserve">Band Boosters </w:t>
                      </w:r>
                      <w:r w:rsidR="00916738" w:rsidRPr="00916738">
                        <w:rPr>
                          <w:rFonts w:ascii="Britannic Bold" w:hAnsi="Britannic Bold"/>
                          <w:sz w:val="36"/>
                          <w:szCs w:val="36"/>
                        </w:rPr>
                        <w:t>Meeting</w:t>
                      </w:r>
                    </w:p>
                    <w:p w:rsidR="00916738" w:rsidRDefault="00916738" w:rsidP="00916738">
                      <w:pPr>
                        <w:spacing w:after="0"/>
                        <w:jc w:val="center"/>
                        <w:rPr>
                          <w:rFonts w:ascii="Britannic Bold" w:hAnsi="Britannic Bold"/>
                          <w:sz w:val="36"/>
                          <w:szCs w:val="36"/>
                        </w:rPr>
                      </w:pPr>
                      <w:r w:rsidRPr="00916738">
                        <w:rPr>
                          <w:rFonts w:ascii="Britannic Bold" w:hAnsi="Britannic Bold"/>
                          <w:sz w:val="36"/>
                          <w:szCs w:val="36"/>
                        </w:rPr>
                        <w:t>Minutes</w:t>
                      </w:r>
                    </w:p>
                    <w:p w:rsidR="00916738" w:rsidRPr="00916738" w:rsidRDefault="00916738" w:rsidP="00916738">
                      <w:pPr>
                        <w:spacing w:after="0"/>
                        <w:jc w:val="center"/>
                        <w:rPr>
                          <w:rFonts w:ascii="Britannic Bold" w:hAnsi="Britannic Bold"/>
                          <w:sz w:val="36"/>
                          <w:szCs w:val="36"/>
                        </w:rPr>
                      </w:pPr>
                      <w:r>
                        <w:rPr>
                          <w:rFonts w:ascii="Britannic Bold" w:hAnsi="Britannic Bold"/>
                          <w:sz w:val="36"/>
                          <w:szCs w:val="36"/>
                        </w:rPr>
                        <w:t>June 6, 2022</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-635</wp:posOffset>
            </wp:positionV>
            <wp:extent cx="1209675" cy="16503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HS Trojan.png"/>
                    <pic:cNvPicPr/>
                  </pic:nvPicPr>
                  <pic:blipFill>
                    <a:blip r:embed="rId5">
                      <a:extLst>
                        <a:ext uri="{28A0092B-C50C-407E-A947-70E740481C1C}">
                          <a14:useLocalDpi xmlns:a14="http://schemas.microsoft.com/office/drawing/2010/main" val="0"/>
                        </a:ext>
                      </a:extLst>
                    </a:blip>
                    <a:stretch>
                      <a:fillRect/>
                    </a:stretch>
                  </pic:blipFill>
                  <pic:spPr>
                    <a:xfrm>
                      <a:off x="0" y="0"/>
                      <a:ext cx="1209675" cy="1650365"/>
                    </a:xfrm>
                    <a:prstGeom prst="rect">
                      <a:avLst/>
                    </a:prstGeom>
                  </pic:spPr>
                </pic:pic>
              </a:graphicData>
            </a:graphic>
          </wp:anchor>
        </w:drawing>
      </w:r>
    </w:p>
    <w:p w:rsidR="00916738" w:rsidRDefault="00916738"/>
    <w:p w:rsidR="00916738" w:rsidRDefault="00916738"/>
    <w:p w:rsidR="00916738" w:rsidRDefault="00916738"/>
    <w:p w:rsidR="00916738" w:rsidRDefault="00916738"/>
    <w:p w:rsidR="00916738" w:rsidRDefault="00916738">
      <w:r>
        <w:rPr>
          <w:noProof/>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222250</wp:posOffset>
                </wp:positionV>
                <wp:extent cx="7219950" cy="571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7219950" cy="571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58186"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5pt,17.5pt" to="5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" strokecolor="black [3213]" strokeweight="3pt">
                <v:stroke joinstyle="miter"/>
              </v:line>
            </w:pict>
          </mc:Fallback>
        </mc:AlternateContent>
      </w:r>
    </w:p>
    <w:p w:rsidR="006656BB" w:rsidRPr="00916738" w:rsidRDefault="00FC5B10">
      <w:pPr>
        <w:rPr>
          <w:sz w:val="24"/>
          <w:szCs w:val="24"/>
        </w:rPr>
      </w:pPr>
    </w:p>
    <w:p w:rsidR="00916738" w:rsidRPr="00382BFE" w:rsidRDefault="00AF39E5">
      <w:pPr>
        <w:rPr>
          <w:b/>
          <w:sz w:val="28"/>
          <w:szCs w:val="28"/>
        </w:rPr>
      </w:pPr>
      <w:r>
        <w:rPr>
          <w:b/>
          <w:sz w:val="28"/>
          <w:szCs w:val="28"/>
        </w:rPr>
        <w:t>Call to O</w:t>
      </w:r>
      <w:r w:rsidR="00916738" w:rsidRPr="00382BFE">
        <w:rPr>
          <w:b/>
          <w:sz w:val="28"/>
          <w:szCs w:val="28"/>
        </w:rPr>
        <w:t>rder</w:t>
      </w:r>
    </w:p>
    <w:p w:rsidR="00916738" w:rsidRDefault="00916738">
      <w:pPr>
        <w:rPr>
          <w:sz w:val="24"/>
          <w:szCs w:val="24"/>
        </w:rPr>
      </w:pPr>
      <w:r w:rsidRPr="00916738">
        <w:rPr>
          <w:sz w:val="24"/>
          <w:szCs w:val="24"/>
        </w:rPr>
        <w:t>Elicia Cruz called to order the regular meeting of Soddy Daisy High School Ba</w:t>
      </w:r>
      <w:r w:rsidR="00054321">
        <w:rPr>
          <w:sz w:val="24"/>
          <w:szCs w:val="24"/>
        </w:rPr>
        <w:t>nd Boosters Executive Board at 7</w:t>
      </w:r>
      <w:r w:rsidRPr="00916738">
        <w:rPr>
          <w:sz w:val="24"/>
          <w:szCs w:val="24"/>
        </w:rPr>
        <w:t>:00 p.m. on June 6, 2022 in the SDHD Band room.</w:t>
      </w:r>
    </w:p>
    <w:p w:rsidR="00916738" w:rsidRPr="00382BFE" w:rsidRDefault="00916738">
      <w:pPr>
        <w:rPr>
          <w:b/>
          <w:sz w:val="28"/>
          <w:szCs w:val="28"/>
        </w:rPr>
      </w:pPr>
      <w:r w:rsidRPr="00382BFE">
        <w:rPr>
          <w:b/>
          <w:sz w:val="28"/>
          <w:szCs w:val="28"/>
        </w:rPr>
        <w:t>Roll Call</w:t>
      </w:r>
    </w:p>
    <w:p w:rsidR="00CE3E56" w:rsidRDefault="00916738">
      <w:pPr>
        <w:rPr>
          <w:sz w:val="24"/>
          <w:szCs w:val="24"/>
        </w:rPr>
      </w:pPr>
      <w:r>
        <w:rPr>
          <w:sz w:val="24"/>
          <w:szCs w:val="24"/>
        </w:rPr>
        <w:t>The following persons we</w:t>
      </w:r>
      <w:r w:rsidR="00054321">
        <w:rPr>
          <w:sz w:val="24"/>
          <w:szCs w:val="24"/>
        </w:rPr>
        <w:t xml:space="preserve">re present: Cruz, Light, Whitmire, </w:t>
      </w:r>
      <w:r>
        <w:rPr>
          <w:sz w:val="24"/>
          <w:szCs w:val="24"/>
        </w:rPr>
        <w:t>S</w:t>
      </w:r>
      <w:r w:rsidR="00CE3E56">
        <w:rPr>
          <w:sz w:val="24"/>
          <w:szCs w:val="24"/>
        </w:rPr>
        <w:t>c</w:t>
      </w:r>
      <w:r>
        <w:rPr>
          <w:sz w:val="24"/>
          <w:szCs w:val="24"/>
        </w:rPr>
        <w:t>hug, Bullock,</w:t>
      </w:r>
      <w:r w:rsidR="00CE3E56">
        <w:rPr>
          <w:sz w:val="24"/>
          <w:szCs w:val="24"/>
        </w:rPr>
        <w:t xml:space="preserve"> Walton, McCuiston, </w:t>
      </w:r>
      <w:r w:rsidR="00054321">
        <w:rPr>
          <w:sz w:val="24"/>
          <w:szCs w:val="24"/>
        </w:rPr>
        <w:t xml:space="preserve">Williams, </w:t>
      </w:r>
      <w:r w:rsidR="00CE3E56">
        <w:rPr>
          <w:sz w:val="24"/>
          <w:szCs w:val="24"/>
        </w:rPr>
        <w:t>Suttles</w:t>
      </w:r>
      <w:r w:rsidR="00054321">
        <w:rPr>
          <w:sz w:val="24"/>
          <w:szCs w:val="24"/>
        </w:rPr>
        <w:t>, Grainger, Cunningham, Rousse, Ferebee, Leamon, and Smith</w:t>
      </w:r>
      <w:r w:rsidR="00C37727">
        <w:rPr>
          <w:sz w:val="24"/>
          <w:szCs w:val="24"/>
        </w:rPr>
        <w:t>.</w:t>
      </w:r>
    </w:p>
    <w:p w:rsidR="00CE3E56" w:rsidRPr="00382BFE" w:rsidRDefault="00AF39E5">
      <w:pPr>
        <w:rPr>
          <w:b/>
          <w:sz w:val="28"/>
          <w:szCs w:val="28"/>
        </w:rPr>
      </w:pPr>
      <w:r>
        <w:rPr>
          <w:b/>
          <w:sz w:val="28"/>
          <w:szCs w:val="28"/>
        </w:rPr>
        <w:t>Approval of M</w:t>
      </w:r>
      <w:r w:rsidR="00CE3E56" w:rsidRPr="00382BFE">
        <w:rPr>
          <w:b/>
          <w:sz w:val="28"/>
          <w:szCs w:val="28"/>
        </w:rPr>
        <w:t>inutes</w:t>
      </w:r>
    </w:p>
    <w:p w:rsidR="00CE3E56" w:rsidRDefault="00054321">
      <w:pPr>
        <w:rPr>
          <w:sz w:val="24"/>
          <w:szCs w:val="24"/>
        </w:rPr>
      </w:pPr>
      <w:r>
        <w:rPr>
          <w:sz w:val="24"/>
          <w:szCs w:val="24"/>
        </w:rPr>
        <w:t>Mr. Light displayed minutes on screen as Elicia Cruz read the minutes from the last meeting.  Kathleen Cunningham made a motion to approve and Bob Rousse seconded the motion.  The minutes were approved.</w:t>
      </w:r>
    </w:p>
    <w:p w:rsidR="00054321" w:rsidRDefault="00054321">
      <w:pPr>
        <w:rPr>
          <w:b/>
          <w:sz w:val="28"/>
          <w:szCs w:val="28"/>
        </w:rPr>
      </w:pPr>
      <w:r>
        <w:rPr>
          <w:b/>
          <w:sz w:val="28"/>
          <w:szCs w:val="28"/>
        </w:rPr>
        <w:t>Welcome to 2022-2023 Band Boosters</w:t>
      </w:r>
    </w:p>
    <w:p w:rsidR="00054321" w:rsidRDefault="00054321">
      <w:pPr>
        <w:rPr>
          <w:sz w:val="24"/>
          <w:szCs w:val="24"/>
        </w:rPr>
      </w:pPr>
      <w:r>
        <w:rPr>
          <w:sz w:val="24"/>
          <w:szCs w:val="24"/>
        </w:rPr>
        <w:t>Elicia Cruz welcomed everyone to our first booster meeting with new incoming 9</w:t>
      </w:r>
      <w:r w:rsidRPr="00054321">
        <w:rPr>
          <w:sz w:val="24"/>
          <w:szCs w:val="24"/>
          <w:vertAlign w:val="superscript"/>
        </w:rPr>
        <w:t>th</w:t>
      </w:r>
      <w:r>
        <w:rPr>
          <w:sz w:val="24"/>
          <w:szCs w:val="24"/>
        </w:rPr>
        <w:t xml:space="preserve"> grade families.  The Executive Board of Officers was introduced and others in attendance introduced themselves, as well. </w:t>
      </w:r>
    </w:p>
    <w:p w:rsidR="00054321" w:rsidRDefault="00054321">
      <w:pPr>
        <w:rPr>
          <w:b/>
          <w:sz w:val="28"/>
          <w:szCs w:val="28"/>
        </w:rPr>
      </w:pPr>
      <w:r>
        <w:rPr>
          <w:b/>
          <w:sz w:val="28"/>
          <w:szCs w:val="28"/>
        </w:rPr>
        <w:t>Reports</w:t>
      </w:r>
    </w:p>
    <w:p w:rsidR="00054321" w:rsidRPr="001877E3" w:rsidRDefault="00054321" w:rsidP="00054321">
      <w:pPr>
        <w:pStyle w:val="ListParagraph"/>
        <w:numPr>
          <w:ilvl w:val="0"/>
          <w:numId w:val="9"/>
        </w:numPr>
        <w:rPr>
          <w:b/>
          <w:sz w:val="24"/>
          <w:szCs w:val="24"/>
        </w:rPr>
      </w:pPr>
      <w:r w:rsidRPr="001877E3">
        <w:rPr>
          <w:b/>
          <w:sz w:val="24"/>
          <w:szCs w:val="24"/>
        </w:rPr>
        <w:t>Chaperone</w:t>
      </w:r>
    </w:p>
    <w:p w:rsidR="00054321" w:rsidRDefault="00054321" w:rsidP="00054321">
      <w:pPr>
        <w:pStyle w:val="ListParagraph"/>
        <w:ind w:left="1080"/>
        <w:rPr>
          <w:sz w:val="24"/>
          <w:szCs w:val="24"/>
        </w:rPr>
      </w:pPr>
      <w:r>
        <w:rPr>
          <w:sz w:val="24"/>
          <w:szCs w:val="24"/>
        </w:rPr>
        <w:t>Elicia Cruz stated that she is the contact point for chaperones.  Mr. Light noted that after July 1, chaperones will need background checks.  The website has instructions and forms for becoming a chaperone.  Turn in forms to Mr. Light and he will send them to Central Office for approval.  He noted that there is about a 2 week turnaround for approval and encouraged parents to complete the forms early and not procrastinate.  It was noted that Hamilton County Employees only have to fill out the request form and waiver.  Elicia Cruz mentioned the need for a medical professional on each trip (emt, nurse, etc).</w:t>
      </w:r>
    </w:p>
    <w:p w:rsidR="00054321" w:rsidRDefault="00054321" w:rsidP="00054321">
      <w:pPr>
        <w:pStyle w:val="ListParagraph"/>
        <w:numPr>
          <w:ilvl w:val="0"/>
          <w:numId w:val="9"/>
        </w:numPr>
        <w:rPr>
          <w:sz w:val="24"/>
          <w:szCs w:val="24"/>
        </w:rPr>
      </w:pPr>
      <w:r w:rsidRPr="001877E3">
        <w:rPr>
          <w:b/>
          <w:sz w:val="24"/>
          <w:szCs w:val="24"/>
        </w:rPr>
        <w:t>Treasurer</w:t>
      </w:r>
      <w:r>
        <w:rPr>
          <w:sz w:val="24"/>
          <w:szCs w:val="24"/>
        </w:rPr>
        <w:t xml:space="preserve"> Report</w:t>
      </w:r>
    </w:p>
    <w:p w:rsidR="00054321" w:rsidRDefault="0028167A" w:rsidP="00054321">
      <w:pPr>
        <w:pStyle w:val="ListParagraph"/>
        <w:ind w:left="1080"/>
        <w:rPr>
          <w:sz w:val="24"/>
          <w:szCs w:val="24"/>
        </w:rPr>
      </w:pPr>
      <w:r>
        <w:rPr>
          <w:sz w:val="24"/>
          <w:szCs w:val="24"/>
        </w:rPr>
        <w:t xml:space="preserve">There was no formal treasurer report, however, Greg Schug noted balances in each of the three bank accounts.  </w:t>
      </w:r>
    </w:p>
    <w:p w:rsidR="0028167A" w:rsidRPr="001877E3" w:rsidRDefault="0028167A" w:rsidP="0028167A">
      <w:pPr>
        <w:pStyle w:val="ListParagraph"/>
        <w:numPr>
          <w:ilvl w:val="0"/>
          <w:numId w:val="9"/>
        </w:numPr>
        <w:rPr>
          <w:b/>
          <w:sz w:val="24"/>
          <w:szCs w:val="24"/>
        </w:rPr>
      </w:pPr>
      <w:r w:rsidRPr="001877E3">
        <w:rPr>
          <w:b/>
          <w:sz w:val="24"/>
          <w:szCs w:val="24"/>
        </w:rPr>
        <w:t>Fundraising</w:t>
      </w:r>
    </w:p>
    <w:p w:rsidR="0028167A" w:rsidRDefault="0028167A" w:rsidP="0028167A">
      <w:pPr>
        <w:pStyle w:val="ListParagraph"/>
        <w:ind w:left="1080"/>
        <w:rPr>
          <w:sz w:val="24"/>
          <w:szCs w:val="24"/>
        </w:rPr>
      </w:pPr>
      <w:r>
        <w:rPr>
          <w:sz w:val="24"/>
          <w:szCs w:val="24"/>
        </w:rPr>
        <w:t>Jody Walton stated that our first fundraiser will hopefully be Snapraise.  Mr. Light explained about the online donation platform.</w:t>
      </w:r>
    </w:p>
    <w:p w:rsidR="0028167A" w:rsidRDefault="0028167A" w:rsidP="0028167A">
      <w:pPr>
        <w:pStyle w:val="ListParagraph"/>
        <w:ind w:left="1080"/>
        <w:rPr>
          <w:sz w:val="24"/>
          <w:szCs w:val="24"/>
        </w:rPr>
      </w:pPr>
      <w:r>
        <w:rPr>
          <w:sz w:val="24"/>
          <w:szCs w:val="24"/>
        </w:rPr>
        <w:t xml:space="preserve">Jody Walton mentioned the abundance of tshirts from previous TMI (Trojan Marching Invitational) competitions.  These shirts will be available during band camp and at the mandatory parent drop-in day for $5.00 each.  </w:t>
      </w:r>
    </w:p>
    <w:p w:rsidR="0028167A" w:rsidRPr="001877E3" w:rsidRDefault="0028167A" w:rsidP="0028167A">
      <w:pPr>
        <w:pStyle w:val="ListParagraph"/>
        <w:numPr>
          <w:ilvl w:val="0"/>
          <w:numId w:val="9"/>
        </w:numPr>
        <w:rPr>
          <w:b/>
          <w:sz w:val="24"/>
          <w:szCs w:val="24"/>
        </w:rPr>
      </w:pPr>
      <w:r w:rsidRPr="001877E3">
        <w:rPr>
          <w:b/>
          <w:sz w:val="24"/>
          <w:szCs w:val="24"/>
        </w:rPr>
        <w:lastRenderedPageBreak/>
        <w:t>Concessions</w:t>
      </w:r>
    </w:p>
    <w:p w:rsidR="0028167A" w:rsidRDefault="0028167A" w:rsidP="0028167A">
      <w:pPr>
        <w:pStyle w:val="ListParagraph"/>
        <w:ind w:left="1080"/>
        <w:rPr>
          <w:sz w:val="24"/>
          <w:szCs w:val="24"/>
        </w:rPr>
      </w:pPr>
      <w:r>
        <w:rPr>
          <w:sz w:val="24"/>
          <w:szCs w:val="24"/>
        </w:rPr>
        <w:t>Mandy Suttles noted there are 5 home games this year, all falling before Fall Break.  Signup Genius will be used to get volunteers for working concessions.  Also, TMI (October 21) will require volunteers and a Signup Genius will be sent out for that event.</w:t>
      </w:r>
    </w:p>
    <w:p w:rsidR="0028167A" w:rsidRDefault="0028167A" w:rsidP="0028167A">
      <w:pPr>
        <w:pStyle w:val="ListParagraph"/>
        <w:ind w:left="1080"/>
        <w:rPr>
          <w:sz w:val="24"/>
          <w:szCs w:val="24"/>
        </w:rPr>
      </w:pPr>
      <w:r>
        <w:rPr>
          <w:sz w:val="24"/>
          <w:szCs w:val="24"/>
        </w:rPr>
        <w:t xml:space="preserve">During band camp, students can purchase lunches each day.  The price is not set at the moment but will be ready by the mandatory parent drop-in day.  </w:t>
      </w:r>
    </w:p>
    <w:p w:rsidR="0028167A" w:rsidRPr="001877E3" w:rsidRDefault="0028167A" w:rsidP="0028167A">
      <w:pPr>
        <w:pStyle w:val="ListParagraph"/>
        <w:numPr>
          <w:ilvl w:val="0"/>
          <w:numId w:val="9"/>
        </w:numPr>
        <w:rPr>
          <w:b/>
          <w:sz w:val="24"/>
          <w:szCs w:val="24"/>
        </w:rPr>
      </w:pPr>
      <w:r w:rsidRPr="001877E3">
        <w:rPr>
          <w:b/>
          <w:sz w:val="24"/>
          <w:szCs w:val="24"/>
        </w:rPr>
        <w:t>Equipment</w:t>
      </w:r>
    </w:p>
    <w:p w:rsidR="0028167A" w:rsidRDefault="0028167A" w:rsidP="0028167A">
      <w:pPr>
        <w:pStyle w:val="ListParagraph"/>
        <w:ind w:left="1080"/>
        <w:rPr>
          <w:sz w:val="24"/>
          <w:szCs w:val="24"/>
        </w:rPr>
      </w:pPr>
      <w:r>
        <w:rPr>
          <w:sz w:val="24"/>
          <w:szCs w:val="24"/>
        </w:rPr>
        <w:t xml:space="preserve">Jody Whitmire noted to be on the lookout for cleanup days in the near future. </w:t>
      </w:r>
    </w:p>
    <w:p w:rsidR="0028167A" w:rsidRDefault="0028167A" w:rsidP="0028167A">
      <w:pPr>
        <w:pStyle w:val="ListParagraph"/>
        <w:numPr>
          <w:ilvl w:val="0"/>
          <w:numId w:val="9"/>
        </w:numPr>
        <w:rPr>
          <w:sz w:val="24"/>
          <w:szCs w:val="24"/>
        </w:rPr>
      </w:pPr>
      <w:r w:rsidRPr="001877E3">
        <w:rPr>
          <w:b/>
          <w:sz w:val="24"/>
          <w:szCs w:val="24"/>
        </w:rPr>
        <w:t>Color</w:t>
      </w:r>
      <w:r>
        <w:rPr>
          <w:sz w:val="24"/>
          <w:szCs w:val="24"/>
        </w:rPr>
        <w:t xml:space="preserve"> </w:t>
      </w:r>
      <w:r w:rsidRPr="001877E3">
        <w:rPr>
          <w:b/>
          <w:sz w:val="24"/>
          <w:szCs w:val="24"/>
        </w:rPr>
        <w:t>Guard</w:t>
      </w:r>
    </w:p>
    <w:p w:rsidR="0028167A" w:rsidRDefault="0028167A" w:rsidP="0028167A">
      <w:pPr>
        <w:pStyle w:val="ListParagraph"/>
        <w:ind w:left="1080"/>
        <w:rPr>
          <w:sz w:val="24"/>
          <w:szCs w:val="24"/>
        </w:rPr>
      </w:pPr>
      <w:r>
        <w:rPr>
          <w:sz w:val="24"/>
          <w:szCs w:val="24"/>
        </w:rPr>
        <w:t>Mr. Light announced that color guard uniforms are being ordered.</w:t>
      </w:r>
    </w:p>
    <w:p w:rsidR="0028167A" w:rsidRDefault="0028167A" w:rsidP="0028167A">
      <w:pPr>
        <w:pStyle w:val="ListParagraph"/>
        <w:ind w:left="1080"/>
        <w:rPr>
          <w:sz w:val="24"/>
          <w:szCs w:val="24"/>
        </w:rPr>
      </w:pPr>
    </w:p>
    <w:p w:rsidR="0028167A" w:rsidRDefault="0028167A" w:rsidP="001877E3">
      <w:pPr>
        <w:spacing w:after="0"/>
        <w:rPr>
          <w:b/>
          <w:sz w:val="28"/>
          <w:szCs w:val="28"/>
        </w:rPr>
      </w:pPr>
      <w:r>
        <w:rPr>
          <w:b/>
          <w:sz w:val="28"/>
          <w:szCs w:val="28"/>
        </w:rPr>
        <w:t>Reports of Special Committees</w:t>
      </w:r>
    </w:p>
    <w:p w:rsidR="0028167A" w:rsidRDefault="0028167A" w:rsidP="001877E3">
      <w:pPr>
        <w:spacing w:after="0"/>
        <w:rPr>
          <w:sz w:val="24"/>
          <w:szCs w:val="24"/>
        </w:rPr>
      </w:pPr>
      <w:r>
        <w:rPr>
          <w:sz w:val="24"/>
          <w:szCs w:val="24"/>
        </w:rPr>
        <w:t>None</w:t>
      </w:r>
    </w:p>
    <w:p w:rsidR="00CE3E56" w:rsidRPr="00382BFE" w:rsidRDefault="0028167A" w:rsidP="001877E3">
      <w:pPr>
        <w:spacing w:after="0"/>
        <w:rPr>
          <w:b/>
          <w:sz w:val="28"/>
          <w:szCs w:val="28"/>
        </w:rPr>
      </w:pPr>
      <w:r>
        <w:rPr>
          <w:b/>
          <w:sz w:val="28"/>
          <w:szCs w:val="28"/>
        </w:rPr>
        <w:t>Unfinished</w:t>
      </w:r>
      <w:r w:rsidR="00CE3E56" w:rsidRPr="00382BFE">
        <w:rPr>
          <w:b/>
          <w:sz w:val="28"/>
          <w:szCs w:val="28"/>
        </w:rPr>
        <w:t xml:space="preserve"> Business</w:t>
      </w:r>
    </w:p>
    <w:p w:rsidR="0028167A" w:rsidRDefault="0028167A" w:rsidP="001877E3">
      <w:pPr>
        <w:spacing w:after="0"/>
        <w:rPr>
          <w:sz w:val="24"/>
          <w:szCs w:val="24"/>
        </w:rPr>
      </w:pPr>
      <w:r>
        <w:rPr>
          <w:sz w:val="24"/>
          <w:szCs w:val="24"/>
        </w:rPr>
        <w:t>None</w:t>
      </w:r>
    </w:p>
    <w:p w:rsidR="00A776FC" w:rsidRPr="00382BFE" w:rsidRDefault="00A776FC" w:rsidP="00A776FC">
      <w:pPr>
        <w:rPr>
          <w:sz w:val="28"/>
          <w:szCs w:val="28"/>
        </w:rPr>
      </w:pPr>
      <w:r w:rsidRPr="00382BFE">
        <w:rPr>
          <w:b/>
          <w:sz w:val="28"/>
          <w:szCs w:val="28"/>
        </w:rPr>
        <w:t>New Business</w:t>
      </w:r>
    </w:p>
    <w:p w:rsidR="00C37727" w:rsidRPr="001877E3" w:rsidRDefault="0028167A" w:rsidP="001877E3">
      <w:pPr>
        <w:ind w:left="360"/>
        <w:rPr>
          <w:b/>
          <w:sz w:val="24"/>
          <w:szCs w:val="24"/>
        </w:rPr>
      </w:pPr>
      <w:r w:rsidRPr="001877E3">
        <w:rPr>
          <w:b/>
          <w:sz w:val="24"/>
          <w:szCs w:val="24"/>
        </w:rPr>
        <w:t>Upcoming Events and Announcements</w:t>
      </w:r>
    </w:p>
    <w:p w:rsidR="00350F2E" w:rsidRDefault="00350F2E" w:rsidP="00350F2E">
      <w:pPr>
        <w:pStyle w:val="ListParagraph"/>
        <w:rPr>
          <w:sz w:val="24"/>
          <w:szCs w:val="24"/>
        </w:rPr>
      </w:pPr>
      <w:r>
        <w:rPr>
          <w:sz w:val="24"/>
          <w:szCs w:val="24"/>
        </w:rPr>
        <w:t>Band Boosters meet the 1</w:t>
      </w:r>
      <w:r w:rsidRPr="00350F2E">
        <w:rPr>
          <w:sz w:val="24"/>
          <w:szCs w:val="24"/>
          <w:vertAlign w:val="superscript"/>
        </w:rPr>
        <w:t>st</w:t>
      </w:r>
      <w:r>
        <w:rPr>
          <w:sz w:val="24"/>
          <w:szCs w:val="24"/>
        </w:rPr>
        <w:t xml:space="preserve"> Monday of each month at 7:00 p.m.  There is no meeting in the month of July.</w:t>
      </w:r>
    </w:p>
    <w:p w:rsidR="00350F2E" w:rsidRDefault="00350F2E" w:rsidP="00350F2E">
      <w:pPr>
        <w:pStyle w:val="ListParagraph"/>
        <w:rPr>
          <w:sz w:val="24"/>
          <w:szCs w:val="24"/>
        </w:rPr>
      </w:pPr>
    </w:p>
    <w:p w:rsidR="00350F2E" w:rsidRDefault="00350F2E" w:rsidP="00350F2E">
      <w:pPr>
        <w:pStyle w:val="ListParagraph"/>
        <w:rPr>
          <w:sz w:val="24"/>
          <w:szCs w:val="24"/>
        </w:rPr>
      </w:pPr>
      <w:r>
        <w:rPr>
          <w:sz w:val="24"/>
          <w:szCs w:val="24"/>
        </w:rPr>
        <w:t>Band webpage is the best place to find information regarding band.  Mr. Light encouraged parents to get on the webpage to note all the information available.</w:t>
      </w:r>
    </w:p>
    <w:p w:rsidR="00350F2E" w:rsidRDefault="00350F2E" w:rsidP="00350F2E">
      <w:pPr>
        <w:pStyle w:val="ListParagraph"/>
        <w:rPr>
          <w:sz w:val="24"/>
          <w:szCs w:val="24"/>
        </w:rPr>
      </w:pPr>
    </w:p>
    <w:p w:rsidR="00350F2E" w:rsidRDefault="00350F2E" w:rsidP="00350F2E">
      <w:pPr>
        <w:pStyle w:val="ListParagraph"/>
        <w:rPr>
          <w:sz w:val="24"/>
          <w:szCs w:val="24"/>
        </w:rPr>
      </w:pPr>
      <w:r>
        <w:rPr>
          <w:sz w:val="24"/>
          <w:szCs w:val="24"/>
        </w:rPr>
        <w:t xml:space="preserve">Upcoming events are on the webpage and a Google calendar is also linked.  Instructions on how to subscribe to the band calendar is linked to help download dates onto your phone. </w:t>
      </w:r>
    </w:p>
    <w:p w:rsidR="00350F2E" w:rsidRDefault="00350F2E" w:rsidP="00350F2E">
      <w:pPr>
        <w:pStyle w:val="ListParagraph"/>
        <w:rPr>
          <w:sz w:val="24"/>
          <w:szCs w:val="24"/>
        </w:rPr>
      </w:pPr>
    </w:p>
    <w:p w:rsidR="00350F2E" w:rsidRDefault="00350F2E" w:rsidP="00350F2E">
      <w:pPr>
        <w:pStyle w:val="ListParagraph"/>
        <w:rPr>
          <w:sz w:val="24"/>
          <w:szCs w:val="24"/>
        </w:rPr>
      </w:pPr>
      <w:r>
        <w:rPr>
          <w:sz w:val="24"/>
          <w:szCs w:val="24"/>
        </w:rPr>
        <w:t xml:space="preserve">Percussion and Color Guard have separate weeks of band camp from the remaining band.  This is due to space issues at the school. </w:t>
      </w:r>
    </w:p>
    <w:p w:rsidR="00350F2E" w:rsidRDefault="00350F2E" w:rsidP="00350F2E">
      <w:pPr>
        <w:pStyle w:val="ListParagraph"/>
        <w:rPr>
          <w:sz w:val="24"/>
          <w:szCs w:val="24"/>
        </w:rPr>
      </w:pPr>
    </w:p>
    <w:p w:rsidR="00350F2E" w:rsidRDefault="00350F2E" w:rsidP="00350F2E">
      <w:pPr>
        <w:pStyle w:val="ListParagraph"/>
        <w:rPr>
          <w:sz w:val="24"/>
          <w:szCs w:val="24"/>
        </w:rPr>
      </w:pPr>
      <w:r>
        <w:rPr>
          <w:sz w:val="24"/>
          <w:szCs w:val="24"/>
        </w:rPr>
        <w:t>Mandatory Drop-in Date is the Sunday before full band begins.  The date and time are on the webpage.</w:t>
      </w:r>
    </w:p>
    <w:p w:rsidR="00350F2E" w:rsidRDefault="00350F2E" w:rsidP="00350F2E">
      <w:pPr>
        <w:pStyle w:val="ListParagraph"/>
        <w:rPr>
          <w:sz w:val="24"/>
          <w:szCs w:val="24"/>
        </w:rPr>
      </w:pPr>
    </w:p>
    <w:p w:rsidR="00350F2E" w:rsidRDefault="00350F2E" w:rsidP="00350F2E">
      <w:pPr>
        <w:pStyle w:val="ListParagraph"/>
        <w:rPr>
          <w:sz w:val="24"/>
          <w:szCs w:val="24"/>
        </w:rPr>
      </w:pPr>
      <w:r>
        <w:rPr>
          <w:sz w:val="24"/>
          <w:szCs w:val="24"/>
        </w:rPr>
        <w:t>East Ridge football game is listed as October 28</w:t>
      </w:r>
      <w:r w:rsidRPr="00350F2E">
        <w:rPr>
          <w:sz w:val="24"/>
          <w:szCs w:val="24"/>
          <w:vertAlign w:val="superscript"/>
        </w:rPr>
        <w:t>th</w:t>
      </w:r>
      <w:r>
        <w:rPr>
          <w:sz w:val="24"/>
          <w:szCs w:val="24"/>
        </w:rPr>
        <w:t xml:space="preserve"> on the webpage, but it is actually THURSDAY, October 27</w:t>
      </w:r>
      <w:r w:rsidRPr="00350F2E">
        <w:rPr>
          <w:sz w:val="24"/>
          <w:szCs w:val="24"/>
          <w:vertAlign w:val="superscript"/>
        </w:rPr>
        <w:t>th</w:t>
      </w:r>
      <w:r>
        <w:rPr>
          <w:sz w:val="24"/>
          <w:szCs w:val="24"/>
        </w:rPr>
        <w:t xml:space="preserve">.  </w:t>
      </w:r>
    </w:p>
    <w:p w:rsidR="00350F2E" w:rsidRDefault="00350F2E" w:rsidP="00350F2E">
      <w:pPr>
        <w:pStyle w:val="ListParagraph"/>
        <w:rPr>
          <w:sz w:val="24"/>
          <w:szCs w:val="24"/>
        </w:rPr>
      </w:pPr>
    </w:p>
    <w:p w:rsidR="00350F2E" w:rsidRDefault="00350F2E" w:rsidP="00350F2E">
      <w:pPr>
        <w:pStyle w:val="ListParagraph"/>
        <w:rPr>
          <w:sz w:val="24"/>
          <w:szCs w:val="24"/>
        </w:rPr>
      </w:pPr>
      <w:r>
        <w:rPr>
          <w:sz w:val="24"/>
          <w:szCs w:val="24"/>
        </w:rPr>
        <w:t xml:space="preserve">All football and weekend performances (contests and parades) are listed on the webpage. </w:t>
      </w:r>
    </w:p>
    <w:p w:rsidR="00350F2E" w:rsidRDefault="00350F2E" w:rsidP="00350F2E">
      <w:pPr>
        <w:pStyle w:val="ListParagraph"/>
        <w:rPr>
          <w:sz w:val="24"/>
          <w:szCs w:val="24"/>
        </w:rPr>
      </w:pPr>
    </w:p>
    <w:p w:rsidR="00350F2E" w:rsidRDefault="00350F2E" w:rsidP="00350F2E">
      <w:pPr>
        <w:pStyle w:val="ListParagraph"/>
        <w:rPr>
          <w:sz w:val="24"/>
          <w:szCs w:val="24"/>
        </w:rPr>
      </w:pPr>
      <w:r>
        <w:rPr>
          <w:sz w:val="24"/>
          <w:szCs w:val="24"/>
        </w:rPr>
        <w:t>Band forms are on the webpage.  There is one form to be filled out online.  The other forms will need to be printed, filled out and brought to the mandatory drop-in day.  Note that some forms require a notary signature and seal.  There will be a notary at the drop-in day to notarize forms.  You can also have them notarized before that day.</w:t>
      </w:r>
    </w:p>
    <w:p w:rsidR="00350F2E" w:rsidRDefault="00350F2E" w:rsidP="00350F2E">
      <w:pPr>
        <w:pStyle w:val="ListParagraph"/>
        <w:rPr>
          <w:sz w:val="24"/>
          <w:szCs w:val="24"/>
        </w:rPr>
      </w:pPr>
    </w:p>
    <w:p w:rsidR="00350F2E" w:rsidRDefault="00350F2E" w:rsidP="00350F2E">
      <w:pPr>
        <w:pStyle w:val="ListParagraph"/>
        <w:rPr>
          <w:sz w:val="24"/>
          <w:szCs w:val="24"/>
        </w:rPr>
      </w:pPr>
      <w:r>
        <w:rPr>
          <w:sz w:val="24"/>
          <w:szCs w:val="24"/>
        </w:rPr>
        <w:t xml:space="preserve">A motion was made by Marie Williams to end the meeting.  Tracie Bullock seconded the motion and the booster meeting was adjourned.   </w:t>
      </w:r>
    </w:p>
    <w:p w:rsidR="00350F2E" w:rsidRPr="00350F2E" w:rsidRDefault="00350F2E" w:rsidP="00350F2E">
      <w:pPr>
        <w:pStyle w:val="ListParagraph"/>
        <w:rPr>
          <w:sz w:val="24"/>
          <w:szCs w:val="24"/>
        </w:rPr>
      </w:pPr>
    </w:p>
    <w:sectPr w:rsidR="00350F2E" w:rsidRPr="00350F2E" w:rsidSect="00916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AC"/>
    <w:multiLevelType w:val="hybridMultilevel"/>
    <w:tmpl w:val="7616845C"/>
    <w:lvl w:ilvl="0" w:tplc="DFC40C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786AC9"/>
    <w:multiLevelType w:val="hybridMultilevel"/>
    <w:tmpl w:val="D0446838"/>
    <w:lvl w:ilvl="0" w:tplc="C0564A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766CD"/>
    <w:multiLevelType w:val="hybridMultilevel"/>
    <w:tmpl w:val="CA5C9E8E"/>
    <w:lvl w:ilvl="0" w:tplc="8D4E906A">
      <w:start w:val="3"/>
      <w:numFmt w:val="bullet"/>
      <w:lvlText w:val="-"/>
      <w:lvlJc w:val="left"/>
      <w:pPr>
        <w:ind w:left="2400" w:hanging="360"/>
      </w:pPr>
      <w:rPr>
        <w:rFonts w:ascii="Calibri" w:eastAsiaTheme="minorHAnsi" w:hAnsi="Calibri" w:cs="Calibri"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 w15:restartNumberingAfterBreak="0">
    <w:nsid w:val="19214517"/>
    <w:multiLevelType w:val="hybridMultilevel"/>
    <w:tmpl w:val="29D63FAC"/>
    <w:lvl w:ilvl="0" w:tplc="7D06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212EB"/>
    <w:multiLevelType w:val="hybridMultilevel"/>
    <w:tmpl w:val="F31651F2"/>
    <w:lvl w:ilvl="0" w:tplc="CAC800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6D2319"/>
    <w:multiLevelType w:val="hybridMultilevel"/>
    <w:tmpl w:val="98C43E4C"/>
    <w:lvl w:ilvl="0" w:tplc="662039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695027"/>
    <w:multiLevelType w:val="hybridMultilevel"/>
    <w:tmpl w:val="EAEC2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B4E74"/>
    <w:multiLevelType w:val="hybridMultilevel"/>
    <w:tmpl w:val="7764A3F6"/>
    <w:lvl w:ilvl="0" w:tplc="B150FB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160871"/>
    <w:multiLevelType w:val="hybridMultilevel"/>
    <w:tmpl w:val="A8AAF412"/>
    <w:lvl w:ilvl="0" w:tplc="8F88BB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33243B"/>
    <w:multiLevelType w:val="hybridMultilevel"/>
    <w:tmpl w:val="CE5E770E"/>
    <w:lvl w:ilvl="0" w:tplc="49EC68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65A2391"/>
    <w:multiLevelType w:val="hybridMultilevel"/>
    <w:tmpl w:val="5E6E3580"/>
    <w:lvl w:ilvl="0" w:tplc="0B1461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8"/>
  </w:num>
  <w:num w:numId="4">
    <w:abstractNumId w:val="5"/>
  </w:num>
  <w:num w:numId="5">
    <w:abstractNumId w:val="2"/>
  </w:num>
  <w:num w:numId="6">
    <w:abstractNumId w:val="10"/>
  </w:num>
  <w:num w:numId="7">
    <w:abstractNumId w:val="0"/>
  </w:num>
  <w:num w:numId="8">
    <w:abstractNumId w:val="9"/>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38"/>
    <w:rsid w:val="00054321"/>
    <w:rsid w:val="001877E3"/>
    <w:rsid w:val="00203646"/>
    <w:rsid w:val="00265538"/>
    <w:rsid w:val="0028167A"/>
    <w:rsid w:val="002D4186"/>
    <w:rsid w:val="00350F2E"/>
    <w:rsid w:val="00382BFE"/>
    <w:rsid w:val="008F37C5"/>
    <w:rsid w:val="00916738"/>
    <w:rsid w:val="00A776FC"/>
    <w:rsid w:val="00AF39E5"/>
    <w:rsid w:val="00C37727"/>
    <w:rsid w:val="00CE3E56"/>
    <w:rsid w:val="00EF67BF"/>
    <w:rsid w:val="00FC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A0291-64DD-4B96-94FD-7AD663B2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MCCUISTON KAREN</dc:creator>
  <cp:keywords/>
  <dc:description/>
  <cp:lastModifiedBy>MCCUISTON KAREN</cp:lastModifiedBy>
  <cp:revision>2</cp:revision>
  <dcterms:created xsi:type="dcterms:W3CDTF">2022-06-27T13:07:00Z</dcterms:created>
  <dcterms:modified xsi:type="dcterms:W3CDTF">2022-06-27T13:07:00Z</dcterms:modified>
</cp:coreProperties>
</file>